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84"/>
        <w:gridCol w:w="371"/>
        <w:gridCol w:w="612"/>
        <w:gridCol w:w="645"/>
        <w:gridCol w:w="903"/>
        <w:gridCol w:w="1608"/>
        <w:gridCol w:w="2375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2023年城投集团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一般岗位员工招聘计划表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招录岗位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文秘宣传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widowControl/>
              <w:suppressLineNumbers w:val="0"/>
              <w:ind w:firstLine="271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熟悉常用办公软件，具有一定的综合文字写作能力和新闻宣传能力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并有三年工作经验（以社保凭证为准）。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文秘宣传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widowControl/>
              <w:suppressLineNumbers w:val="0"/>
              <w:ind w:firstLine="271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熟悉常用办公软件，具有一定的综合文字写作能力和新闻宣传能力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，并有三年工作经验（以社保凭证为准）。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（一）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财政学、财务管理、会计学、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审计学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熟悉会计、税务相关的法律法规和政策，能熟练操作财务核算软件和处理账务及编制各种报表，并具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一定的财务分析能力和文字写作能力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初级及以上会计专业技术职称证书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的，学历要求可放宽至大专及以上。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 w:colFirst="7" w:colLast="3"/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财务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（二）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财政学、财务管理、会计学、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审计学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熟悉会计、税务相关的法律法规和政策，能熟练操作财务核算软件和处理账务及编制各种报表，并具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一定的财务分析能力和文字写作能力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初级及以上会计专业技术职称证书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的，学历要求可放宽至大专及以上。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混凝土试验员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建筑材料、建筑工程、工民建等相关专业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初级及以上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、职业资格的，学历要求可放宽至大专及以上。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工程管理（一）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工民建、土木工程、建筑工程、市政工程、道路桥梁与渡河工程、给排水科学与工程、建筑学、建筑设计、预决算、工程造价等建设工程管理相关专业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限2021年、2022年、2023年毕业生。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（二）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工民建、土木工程、建筑工程、市政工程、道路桥梁与渡河工程、给排水科学与工程、建筑学、建筑设计、园林、预决算、工程造价等建设工程管理相关专业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、市政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类等工程设计或项目管理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初级及以上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、职业资格的学历要求可放宽至大专及以上。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（三）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周岁以下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风景园林学类；风景园林规划与设计、园林植物学、园林植物与观赏园艺、风景园林、园林、（园林技术、园林规划设计、园林建筑、风景园林设计、园林工程技术、园林规划设计）等相关专业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熟悉园林绿化、景观园林等工程设计或项目管理；具备相关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初级及以上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、职业资格的学历要求可放宽至大专及以上。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备注：专业名称参照《2022年浙江省公务员录用考试专业参考目录》。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WNkZDRhMjk5ZTI3MGQyMGJlMzdjZDg0ZTdkYjMifQ=="/>
  </w:docVars>
  <w:rsids>
    <w:rsidRoot w:val="726032D9"/>
    <w:rsid w:val="107D4271"/>
    <w:rsid w:val="4F6A5F62"/>
    <w:rsid w:val="726032D9"/>
    <w:rsid w:val="BAE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1056</Words>
  <Characters>1079</Characters>
  <Lines>0</Lines>
  <Paragraphs>0</Paragraphs>
  <TotalTime>1</TotalTime>
  <ScaleCrop>false</ScaleCrop>
  <LinksUpToDate>false</LinksUpToDate>
  <CharactersWithSpaces>1082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2023-07-12T17:09:00Z</dcterms:created>
  <dc:creator>我就是胡小胖</dc:creator>
  <cp:lastModifiedBy>我就是胡小胖</cp:lastModifiedBy>
  <dcterms:modified xsi:type="dcterms:W3CDTF">2023-07-13T09:16:15Z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6B18E6CFAF4C4404A711C41D782BA0F7_11</vt:lpwstr>
  </property>
</Properties>
</file>